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jc w:val="right"/>
        <w:rPr>
          <w:sz w:val="24"/>
          <w:szCs w:val="24"/>
        </w:rPr>
      </w:pPr>
      <w:r>
        <w:rPr>
          <w:sz w:val="24"/>
          <w:szCs w:val="24"/>
          <w:rtl w:val="0"/>
          <w:lang w:val="en-US"/>
        </w:rPr>
        <w:t xml:space="preserve">Ye Won Maing </w:t>
      </w:r>
    </w:p>
    <w:p>
      <w:pPr>
        <w:pStyle w:val="Body"/>
        <w:jc w:val="right"/>
        <w:rPr>
          <w:sz w:val="24"/>
          <w:szCs w:val="24"/>
        </w:rPr>
      </w:pPr>
      <w:r>
        <w:rPr>
          <w:sz w:val="24"/>
          <w:szCs w:val="24"/>
          <w:rtl w:val="0"/>
          <w:lang w:val="en-US"/>
        </w:rPr>
        <w:t xml:space="preserve">Dr. Wagner </w:t>
      </w:r>
    </w:p>
    <w:p>
      <w:pPr>
        <w:pStyle w:val="Body"/>
        <w:jc w:val="right"/>
        <w:rPr>
          <w:sz w:val="24"/>
          <w:szCs w:val="24"/>
        </w:rPr>
      </w:pPr>
      <w:r>
        <w:rPr>
          <w:sz w:val="24"/>
          <w:szCs w:val="24"/>
          <w:rtl w:val="0"/>
          <w:lang w:val="en-US"/>
        </w:rPr>
        <w:t xml:space="preserve">EDUC 677 </w:t>
      </w:r>
    </w:p>
    <w:p>
      <w:pPr>
        <w:pStyle w:val="Body"/>
        <w:rPr>
          <w:sz w:val="24"/>
          <w:szCs w:val="24"/>
        </w:rPr>
      </w:pPr>
    </w:p>
    <w:p>
      <w:pPr>
        <w:pStyle w:val="Body"/>
        <w:rPr>
          <w:sz w:val="24"/>
          <w:szCs w:val="24"/>
        </w:rPr>
      </w:pPr>
    </w:p>
    <w:p>
      <w:pPr>
        <w:pStyle w:val="Body"/>
        <w:rPr>
          <w:sz w:val="24"/>
          <w:szCs w:val="24"/>
        </w:rPr>
      </w:pPr>
      <w:r>
        <w:rPr>
          <w:rStyle w:val="Hyperlink.0"/>
          <w:sz w:val="24"/>
          <w:szCs w:val="24"/>
        </w:rPr>
        <w:fldChar w:fldCharType="begin" w:fldLock="0"/>
      </w:r>
      <w:r>
        <w:rPr>
          <w:rStyle w:val="Hyperlink.0"/>
          <w:sz w:val="24"/>
          <w:szCs w:val="24"/>
        </w:rPr>
        <w:instrText xml:space="preserve"> HYPERLINK "http://www.xinhuanet.com/english/2019-04/16/c_137981536.htm"</w:instrText>
      </w:r>
      <w:r>
        <w:rPr>
          <w:rStyle w:val="Hyperlink.0"/>
          <w:sz w:val="24"/>
          <w:szCs w:val="24"/>
        </w:rPr>
        <w:fldChar w:fldCharType="separate" w:fldLock="0"/>
      </w:r>
      <w:r>
        <w:rPr>
          <w:rStyle w:val="Hyperlink.0"/>
          <w:sz w:val="24"/>
          <w:szCs w:val="24"/>
          <w:rtl w:val="0"/>
          <w:lang w:val="en-US"/>
        </w:rPr>
        <w:t>http://www.xinhuanet.com/english/2019-04/16/c_137981536.htm</w:t>
      </w:r>
      <w:r>
        <w:rPr>
          <w:sz w:val="24"/>
          <w:szCs w:val="24"/>
        </w:rPr>
        <w:fldChar w:fldCharType="end" w:fldLock="0"/>
      </w:r>
    </w:p>
    <w:p>
      <w:pPr>
        <w:pStyle w:val="Body"/>
        <w:rPr>
          <w:sz w:val="24"/>
          <w:szCs w:val="24"/>
        </w:rPr>
      </w:pPr>
    </w:p>
    <w:p>
      <w:pPr>
        <w:pStyle w:val="Default"/>
        <w:bidi w:val="0"/>
        <w:ind w:left="0" w:right="0" w:firstLine="0"/>
        <w:jc w:val="left"/>
        <w:rPr>
          <w:sz w:val="24"/>
          <w:szCs w:val="24"/>
          <w:rtl w:val="0"/>
        </w:rPr>
      </w:pPr>
      <w:r>
        <w:rPr>
          <w:sz w:val="24"/>
          <w:szCs w:val="24"/>
          <w:rtl w:val="0"/>
          <w:lang w:val="en-US"/>
        </w:rPr>
        <w:t>China plays critical role in advancing Uganda's ICT development</w:t>
      </w:r>
    </w:p>
    <w:p>
      <w:pPr>
        <w:pStyle w:val="Default"/>
        <w:bidi w:val="0"/>
        <w:ind w:left="0" w:right="0" w:firstLine="0"/>
        <w:jc w:val="left"/>
        <w:rPr>
          <w:color w:val="636666"/>
          <w:sz w:val="24"/>
          <w:szCs w:val="24"/>
          <w:rtl w:val="0"/>
        </w:rPr>
      </w:pPr>
      <w:r>
        <w:rPr>
          <w:color w:val="636666"/>
          <w:sz w:val="24"/>
          <w:szCs w:val="24"/>
          <w:rtl w:val="0"/>
        </w:rPr>
        <w:t>Source: Xinhua| 2019-04-16 13:14:36|Editor: Li Xia</w:t>
      </w:r>
    </w:p>
    <w:p>
      <w:pPr>
        <w:pStyle w:val="Default"/>
        <w:bidi w:val="0"/>
        <w:ind w:left="0" w:right="0" w:firstLine="0"/>
        <w:jc w:val="left"/>
        <w:rPr>
          <w:sz w:val="24"/>
          <w:szCs w:val="24"/>
          <w:rtl w:val="0"/>
        </w:rPr>
      </w:pPr>
    </w:p>
    <w:p>
      <w:pPr>
        <w:pStyle w:val="Default"/>
        <w:bidi w:val="0"/>
        <w:ind w:left="0" w:right="0" w:firstLine="0"/>
        <w:jc w:val="left"/>
        <w:rPr>
          <w:color w:val="3f3f3f"/>
          <w:sz w:val="24"/>
          <w:szCs w:val="24"/>
          <w:rtl w:val="0"/>
        </w:rPr>
      </w:pPr>
      <w:r>
        <w:rPr>
          <w:color w:val="3f3f3f"/>
          <w:sz w:val="24"/>
          <w:szCs w:val="24"/>
          <w:rtl w:val="0"/>
          <w:lang w:val="en-US"/>
        </w:rPr>
        <w:t>KAMPALA, April 15 (Xinhua) -- Chinese technical and financial support is critical to accelerating Uganda's Information, Communications and Technology (ICT) development, Ugandan experts and officials said.</w:t>
      </w:r>
    </w:p>
    <w:p>
      <w:pPr>
        <w:pStyle w:val="Default"/>
        <w:bidi w:val="0"/>
        <w:ind w:left="0" w:right="0" w:firstLine="0"/>
        <w:jc w:val="left"/>
        <w:rPr>
          <w:color w:val="3f3f3f"/>
          <w:sz w:val="24"/>
          <w:szCs w:val="24"/>
          <w:rtl w:val="0"/>
        </w:rPr>
      </w:pPr>
      <w:r>
        <w:rPr>
          <w:color w:val="3f3f3f"/>
          <w:sz w:val="24"/>
          <w:szCs w:val="24"/>
          <w:rtl w:val="0"/>
          <w:lang w:val="en-US"/>
        </w:rPr>
        <w:t>"The core infrastructure of ICT is where the Chinese play a critical role, the backbone upon which everything else is built," said Kwame Rugunda, chairman of the Blockchain Association of Uganda, in a recent interview with Xinhua.</w:t>
      </w:r>
    </w:p>
    <w:p>
      <w:pPr>
        <w:pStyle w:val="Default"/>
        <w:bidi w:val="0"/>
        <w:ind w:left="0" w:right="0" w:firstLine="0"/>
        <w:jc w:val="left"/>
        <w:rPr>
          <w:color w:val="3f3f3f"/>
          <w:sz w:val="24"/>
          <w:szCs w:val="24"/>
          <w:rtl w:val="0"/>
        </w:rPr>
      </w:pPr>
      <w:r>
        <w:rPr>
          <w:color w:val="3f3f3f"/>
          <w:sz w:val="24"/>
          <w:szCs w:val="24"/>
          <w:rtl w:val="0"/>
          <w:lang w:val="en-US"/>
        </w:rPr>
        <w:t>"We continue as a nation to look forward to that type of support and collaboration," he added.</w:t>
      </w:r>
    </w:p>
    <w:p>
      <w:pPr>
        <w:pStyle w:val="Default"/>
        <w:bidi w:val="0"/>
        <w:ind w:left="0" w:right="0" w:firstLine="0"/>
        <w:jc w:val="left"/>
        <w:rPr>
          <w:color w:val="3f3f3f"/>
          <w:sz w:val="24"/>
          <w:szCs w:val="24"/>
          <w:rtl w:val="0"/>
        </w:rPr>
      </w:pPr>
      <w:r>
        <w:rPr>
          <w:color w:val="3f3f3f"/>
          <w:sz w:val="24"/>
          <w:szCs w:val="24"/>
          <w:rtl w:val="0"/>
          <w:lang w:val="en-US"/>
        </w:rPr>
        <w:t>In 2006, Uganda acquired a 106-million-U.S.-dollar loan from the Export-Import Bank of China to build the country's National Data Transmission Backbone Infrastructure (NBI) and Electronic Government Infrastructure (EGI).</w:t>
      </w:r>
    </w:p>
    <w:p>
      <w:pPr>
        <w:pStyle w:val="Default"/>
        <w:bidi w:val="0"/>
        <w:ind w:left="0" w:right="0" w:firstLine="0"/>
        <w:jc w:val="left"/>
        <w:rPr>
          <w:color w:val="3f3f3f"/>
          <w:sz w:val="24"/>
          <w:szCs w:val="24"/>
          <w:rtl w:val="0"/>
        </w:rPr>
      </w:pPr>
      <w:r>
        <w:rPr>
          <w:color w:val="3f3f3f"/>
          <w:sz w:val="24"/>
          <w:szCs w:val="24"/>
          <w:rtl w:val="0"/>
          <w:lang w:val="en-US"/>
        </w:rPr>
        <w:t>The project, implemented by China's Huawei Technologies, involves laying fiber optic cable across the country. It is part of an East Africa-wide terrestrial fiber optic cable, which will, when completed, cover 15,600 km.</w:t>
      </w:r>
    </w:p>
    <w:p>
      <w:pPr>
        <w:pStyle w:val="Default"/>
        <w:bidi w:val="0"/>
        <w:ind w:left="0" w:right="0" w:firstLine="0"/>
        <w:jc w:val="left"/>
        <w:rPr>
          <w:color w:val="3f3f3f"/>
          <w:sz w:val="24"/>
          <w:szCs w:val="24"/>
          <w:rtl w:val="0"/>
        </w:rPr>
      </w:pPr>
      <w:r>
        <w:rPr>
          <w:color w:val="3f3f3f"/>
          <w:sz w:val="24"/>
          <w:szCs w:val="24"/>
          <w:rtl w:val="0"/>
          <w:lang w:val="en-US"/>
        </w:rPr>
        <w:t>Frank Tumwebaze, Ugandan minister of ICT, said recently over 8,000km of fiber optic cables had been laid across the country.</w:t>
      </w:r>
    </w:p>
    <w:p>
      <w:pPr>
        <w:pStyle w:val="Default"/>
        <w:bidi w:val="0"/>
        <w:ind w:left="0" w:right="0" w:firstLine="0"/>
        <w:jc w:val="left"/>
        <w:rPr>
          <w:color w:val="3f3f3f"/>
          <w:sz w:val="24"/>
          <w:szCs w:val="24"/>
          <w:rtl w:val="0"/>
        </w:rPr>
      </w:pPr>
      <w:r>
        <w:rPr>
          <w:color w:val="3f3f3f"/>
          <w:sz w:val="24"/>
          <w:szCs w:val="24"/>
          <w:rtl w:val="0"/>
          <w:lang w:val="en-US"/>
        </w:rPr>
        <w:t>John Nasasira, head of a national task force charged with advising government on emerging technologies, said connectivity across the country is critical to using the ICT as an enabler for economic development.</w:t>
      </w:r>
    </w:p>
    <w:p>
      <w:pPr>
        <w:pStyle w:val="Default"/>
        <w:bidi w:val="0"/>
        <w:ind w:left="0" w:right="0" w:firstLine="0"/>
        <w:jc w:val="left"/>
        <w:rPr>
          <w:color w:val="3f3f3f"/>
          <w:sz w:val="24"/>
          <w:szCs w:val="24"/>
          <w:rtl w:val="0"/>
        </w:rPr>
      </w:pPr>
      <w:r>
        <w:rPr>
          <w:color w:val="3f3f3f"/>
          <w:sz w:val="24"/>
          <w:szCs w:val="24"/>
          <w:rtl w:val="0"/>
          <w:lang w:val="en-US"/>
        </w:rPr>
        <w:t>He said Uganda should continue to count on technical expertise from countries like China as it strives to develop the ICT infrastructure.</w:t>
      </w:r>
    </w:p>
    <w:p>
      <w:pPr>
        <w:pStyle w:val="Default"/>
        <w:bidi w:val="0"/>
        <w:ind w:left="0" w:right="0" w:firstLine="0"/>
        <w:jc w:val="left"/>
        <w:rPr>
          <w:color w:val="3f3f3f"/>
          <w:sz w:val="24"/>
          <w:szCs w:val="24"/>
          <w:rtl w:val="0"/>
        </w:rPr>
      </w:pPr>
      <w:r>
        <w:rPr>
          <w:color w:val="3f3f3f"/>
          <w:sz w:val="24"/>
          <w:szCs w:val="24"/>
          <w:rtl w:val="0"/>
          <w:lang w:val="en-US"/>
        </w:rPr>
        <w:t>According to the National Information Technology Authority, a state-owned agency, Uganda has already started reaping benefits from the NBI/EGI project.</w:t>
      </w:r>
    </w:p>
    <w:p>
      <w:pPr>
        <w:pStyle w:val="Default"/>
        <w:bidi w:val="0"/>
        <w:ind w:left="0" w:right="0" w:firstLine="0"/>
        <w:jc w:val="left"/>
        <w:rPr>
          <w:color w:val="3f3f3f"/>
          <w:sz w:val="24"/>
          <w:szCs w:val="24"/>
          <w:rtl w:val="0"/>
        </w:rPr>
      </w:pPr>
      <w:r>
        <w:rPr>
          <w:color w:val="3f3f3f"/>
          <w:sz w:val="24"/>
          <w:szCs w:val="24"/>
          <w:rtl w:val="0"/>
          <w:lang w:val="en-US"/>
        </w:rPr>
        <w:t>Most state and local government entities, as well as government service centers like hospitals, universities, have been connected online, and the cost of the internet bandwidth continues to fall.</w:t>
      </w:r>
    </w:p>
    <w:p>
      <w:pPr>
        <w:pStyle w:val="Default"/>
        <w:bidi w:val="0"/>
        <w:ind w:left="0" w:right="0" w:firstLine="0"/>
        <w:jc w:val="left"/>
        <w:rPr>
          <w:color w:val="3f3f3f"/>
          <w:sz w:val="24"/>
          <w:szCs w:val="24"/>
          <w:rtl w:val="0"/>
        </w:rPr>
      </w:pPr>
      <w:r>
        <w:rPr>
          <w:color w:val="3f3f3f"/>
          <w:sz w:val="24"/>
          <w:szCs w:val="24"/>
          <w:rtl w:val="0"/>
          <w:lang w:val="en-US"/>
        </w:rPr>
        <w:t>Official data also show that ICT has become one of the fastest growing sectors, advancing at an average of 19.3 percent per year.</w:t>
      </w:r>
    </w:p>
    <w:p>
      <w:pPr>
        <w:pStyle w:val="Default"/>
        <w:bidi w:val="0"/>
        <w:ind w:left="0" w:right="0" w:firstLine="0"/>
        <w:jc w:val="left"/>
        <w:rPr>
          <w:color w:val="3f3f3f"/>
          <w:sz w:val="24"/>
          <w:szCs w:val="24"/>
          <w:rtl w:val="0"/>
        </w:rPr>
      </w:pPr>
      <w:r>
        <w:rPr>
          <w:color w:val="3f3f3f"/>
          <w:sz w:val="24"/>
          <w:szCs w:val="24"/>
          <w:rtl w:val="0"/>
          <w:lang w:val="en-US"/>
        </w:rPr>
        <w:t>Meanwhile, Chinese telecommunications companies, such as ZTE, continue to play a critical role in developing Uganda's private sectors.</w:t>
      </w:r>
    </w:p>
    <w:p>
      <w:pPr>
        <w:pStyle w:val="Default"/>
        <w:bidi w:val="0"/>
        <w:ind w:left="0" w:right="0" w:firstLine="0"/>
        <w:jc w:val="left"/>
        <w:rPr>
          <w:color w:val="3f3f3f"/>
          <w:sz w:val="24"/>
          <w:szCs w:val="24"/>
          <w:rtl w:val="0"/>
        </w:rPr>
      </w:pPr>
      <w:r>
        <w:rPr>
          <w:color w:val="3f3f3f"/>
          <w:sz w:val="24"/>
          <w:szCs w:val="24"/>
          <w:rtl w:val="0"/>
          <w:lang w:val="en-US"/>
        </w:rPr>
        <w:t>ZTE entered the Ugandan market in 2006. It was one of the companies which first supplied smart phones in the country. Beyond this, the company started installing and providing data and network servers for several telecommunication companies in the country.</w:t>
      </w:r>
    </w:p>
    <w:p>
      <w:pPr>
        <w:pStyle w:val="Default"/>
        <w:bidi w:val="0"/>
        <w:ind w:left="0" w:right="0" w:firstLine="0"/>
        <w:jc w:val="left"/>
        <w:rPr>
          <w:color w:val="3f3f3f"/>
          <w:sz w:val="24"/>
          <w:szCs w:val="24"/>
          <w:rtl w:val="0"/>
        </w:rPr>
      </w:pPr>
      <w:r>
        <w:rPr>
          <w:color w:val="3f3f3f"/>
          <w:sz w:val="24"/>
          <w:szCs w:val="24"/>
          <w:rtl w:val="0"/>
          <w:lang w:val="en-US"/>
        </w:rPr>
        <w:t>In an interview with Xinhua, Robin Bai, Chief Technical Officer ZTE Uganda, said Uganda already has 3G and 4G, and the next plan will be to launch 5G technology trials.</w:t>
      </w:r>
    </w:p>
    <w:p>
      <w:pPr>
        <w:pStyle w:val="Default"/>
        <w:bidi w:val="0"/>
        <w:ind w:left="0" w:right="0" w:firstLine="0"/>
        <w:jc w:val="left"/>
        <w:rPr>
          <w:color w:val="3f3f3f"/>
          <w:sz w:val="24"/>
          <w:szCs w:val="24"/>
          <w:rtl w:val="0"/>
        </w:rPr>
      </w:pPr>
      <w:r>
        <w:rPr>
          <w:color w:val="3f3f3f"/>
          <w:sz w:val="24"/>
          <w:szCs w:val="24"/>
          <w:rtl w:val="0"/>
          <w:lang w:val="en-US"/>
        </w:rPr>
        <w:t>According to Ugandan Ministry of Finance, as a result of these ICT advances, the number of internet users increased by 45 percent to 18.8 million in 2017 from 13 million in 2015.</w:t>
      </w:r>
    </w:p>
    <w:p>
      <w:pPr>
        <w:pStyle w:val="Default"/>
        <w:bidi w:val="0"/>
        <w:ind w:left="0" w:right="0" w:firstLine="0"/>
        <w:jc w:val="left"/>
        <w:rPr>
          <w:color w:val="3f3f3f"/>
          <w:sz w:val="24"/>
          <w:szCs w:val="24"/>
          <w:rtl w:val="0"/>
        </w:rPr>
      </w:pPr>
      <w:r>
        <w:rPr>
          <w:color w:val="3f3f3f"/>
          <w:sz w:val="24"/>
          <w:szCs w:val="24"/>
          <w:rtl w:val="0"/>
          <w:lang w:val="en-US"/>
        </w:rPr>
        <w:t>Active telephone subscribers now total 22.4 million and the number of mobile money subscribers jumped to 23 million in 2017 from 2.8 million in 2011.</w:t>
      </w:r>
    </w:p>
    <w:p>
      <w:pPr>
        <w:pStyle w:val="Default"/>
        <w:bidi w:val="0"/>
        <w:ind w:left="0" w:right="0" w:firstLine="0"/>
        <w:jc w:val="left"/>
        <w:rPr>
          <w:color w:val="3f3f3f"/>
          <w:sz w:val="24"/>
          <w:szCs w:val="24"/>
          <w:rtl w:val="0"/>
        </w:rPr>
      </w:pPr>
      <w:r>
        <w:rPr>
          <w:color w:val="3f3f3f"/>
          <w:sz w:val="24"/>
          <w:szCs w:val="24"/>
          <w:rtl w:val="0"/>
          <w:lang w:val="en-US"/>
        </w:rPr>
        <w:t>Official data show that mobile money is now the main driver of formal financial inclusion in Uganda, with about 23 million registered accounts compared with just 5 million registered accounts in traditional banks.</w:t>
      </w:r>
    </w:p>
    <w:p>
      <w:pPr>
        <w:pStyle w:val="Default"/>
        <w:bidi w:val="0"/>
        <w:ind w:left="0" w:right="0" w:firstLine="0"/>
        <w:jc w:val="left"/>
        <w:rPr>
          <w:color w:val="3f3f3f"/>
          <w:sz w:val="24"/>
          <w:szCs w:val="24"/>
          <w:rtl w:val="0"/>
        </w:rPr>
      </w:pPr>
    </w:p>
    <w:p>
      <w:pPr>
        <w:pStyle w:val="Default"/>
        <w:bidi w:val="0"/>
        <w:spacing w:line="480" w:lineRule="auto"/>
        <w:ind w:left="0" w:right="0" w:firstLine="0"/>
        <w:jc w:val="left"/>
        <w:rPr>
          <w:color w:val="3f3f3f"/>
          <w:sz w:val="24"/>
          <w:szCs w:val="24"/>
          <w:rtl w:val="0"/>
        </w:rPr>
      </w:pPr>
      <w:r>
        <w:rPr>
          <w:color w:val="3f3f3f"/>
          <w:sz w:val="24"/>
          <w:szCs w:val="24"/>
          <w:rtl w:val="0"/>
        </w:rPr>
        <w:tab/>
        <w:t>China has provided a 10 million US dollar loan to Uganda to develop fiber optic cable across the country. Chinese technical and financial support in the ICT sector has promoted the economic growth of Uganda. China has supplied smart phones and internet servers and according to research done by Deen-Swarray, the employment of smart phones and internet are influenced by three types of literacy - basic literacy, English literacy, and e-literacy. Hence, providing these smart phones and internet servers would have to be simultaneously promoted with the introduction of mobile devices and internet in order ensure maximum output and efficiency of the project. Especially, with the use of mobile money which drastically increased from subscribers jumping from 23 million in 2017 from 2.8 million in 2011, e-literacy would be vital in the use of mobile money on the mobile devices that have been distributed amongst the population. Moreover, introduction of mobile phones and internet would result in increased literacy in basic, English and e-literacy as users interact with the various platforms and hence result in a virtuous cycle of three types of literacy reinforcing more complex usage of internet and mobile devices and relevant applications and these devices and internet which in turn promoting basic, English, and e-literacy. The millions of Uganda population would be engaging in mobile cash transfers and transactions, getting information about goods and services, about health services, from government organizations which would result in economic growth and development of Uganda</w:t>
      </w:r>
      <w:r>
        <w:rPr>
          <w:color w:val="3f3f3f"/>
          <w:sz w:val="24"/>
          <w:szCs w:val="24"/>
          <w:rtl w:val="0"/>
          <w:lang w:val="en-US"/>
        </w:rPr>
        <w:t>’</w:t>
      </w:r>
      <w:r>
        <w:rPr>
          <w:color w:val="3f3f3f"/>
          <w:sz w:val="24"/>
          <w:szCs w:val="24"/>
          <w:rtl w:val="0"/>
          <w:lang w:val="en-US"/>
        </w:rPr>
        <w:t>s economy. (249 words)</w:t>
      </w:r>
    </w:p>
    <w:p>
      <w:pPr>
        <w:pStyle w:val="Default"/>
        <w:bidi w:val="0"/>
        <w:spacing w:line="480" w:lineRule="auto"/>
        <w:ind w:left="0" w:right="0" w:firstLine="0"/>
        <w:jc w:val="left"/>
        <w:rPr>
          <w:color w:val="3f3f3f"/>
          <w:sz w:val="24"/>
          <w:szCs w:val="24"/>
          <w:rtl w:val="0"/>
        </w:rPr>
      </w:pPr>
    </w:p>
    <w:p>
      <w:pPr>
        <w:pStyle w:val="Subtitle"/>
        <w:rPr>
          <w:b w:val="1"/>
          <w:bCs w:val="1"/>
          <w:sz w:val="28"/>
          <w:szCs w:val="28"/>
        </w:rPr>
      </w:pPr>
      <w:r>
        <w:rPr>
          <w:b w:val="1"/>
          <w:bCs w:val="1"/>
          <w:sz w:val="28"/>
          <w:szCs w:val="28"/>
          <w:rtl w:val="0"/>
          <w:lang w:val="en-US"/>
        </w:rPr>
        <w:t>References</w:t>
      </w:r>
    </w:p>
    <w:p>
      <w:pPr>
        <w:pStyle w:val="Body"/>
        <w:bidi w:val="0"/>
      </w:pPr>
    </w:p>
    <w:p>
      <w:pPr>
        <w:pStyle w:val="Subtitle"/>
        <w:rPr>
          <w:sz w:val="24"/>
          <w:szCs w:val="24"/>
        </w:rPr>
      </w:pPr>
      <w:r>
        <w:rPr>
          <w:sz w:val="24"/>
          <w:szCs w:val="24"/>
          <w:rtl w:val="0"/>
          <w:lang w:val="en-US"/>
        </w:rPr>
        <w:t xml:space="preserve">China plays critical role in advancing Uganda's ICT development. (n.d.). Retrieved from </w:t>
      </w:r>
      <w:r>
        <w:rPr>
          <w:rStyle w:val="Hyperlink.0"/>
          <w:sz w:val="24"/>
          <w:szCs w:val="24"/>
        </w:rPr>
        <w:fldChar w:fldCharType="begin" w:fldLock="0"/>
      </w:r>
      <w:r>
        <w:rPr>
          <w:rStyle w:val="Hyperlink.0"/>
          <w:sz w:val="24"/>
          <w:szCs w:val="24"/>
        </w:rPr>
        <w:instrText xml:space="preserve"> HYPERLINK "http://www.xinhuanet.com/english/2019-04/16/c_137981536.htm"</w:instrText>
      </w:r>
      <w:r>
        <w:rPr>
          <w:rStyle w:val="Hyperlink.0"/>
          <w:sz w:val="24"/>
          <w:szCs w:val="24"/>
        </w:rPr>
        <w:fldChar w:fldCharType="separate" w:fldLock="0"/>
      </w:r>
      <w:r>
        <w:rPr>
          <w:rStyle w:val="Hyperlink.0"/>
          <w:sz w:val="24"/>
          <w:szCs w:val="24"/>
          <w:rtl w:val="0"/>
          <w:lang w:val="en-US"/>
        </w:rPr>
        <w:t>http://www.xinhuanet.com/english/2019-04/16/c_137981536.htm</w:t>
      </w:r>
      <w:r>
        <w:rPr>
          <w:sz w:val="24"/>
          <w:szCs w:val="24"/>
        </w:rPr>
        <w:fldChar w:fldCharType="end" w:fldLock="0"/>
      </w:r>
    </w:p>
    <w:p>
      <w:pPr>
        <w:pStyle w:val="Subtitle"/>
        <w:rPr>
          <w:sz w:val="24"/>
          <w:szCs w:val="24"/>
        </w:rPr>
      </w:pPr>
    </w:p>
    <w:p>
      <w:pPr>
        <w:pStyle w:val="Subtitle"/>
      </w:pPr>
      <w:r>
        <w:rPr>
          <w:sz w:val="24"/>
          <w:szCs w:val="24"/>
          <w:rtl w:val="0"/>
          <w:lang w:val="en-US"/>
        </w:rPr>
        <w:t>Research Article Toward Digital Inclusion: Understanding ... (n.d.). Retrieved from https://researchictafrica.net/publications/Conference_Publications/2016_Deen-Swarray_Toward_Digital_Inclusion_-_Understanding_the_Literacy_Effect_on_Adoption_and_Use_of_Mobile_Phones_and_the_Internet_in_Africa_ITID_CPRsouth_ED.pdf</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u w:val="singl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Subtitle">
    <w:name w:val="Sub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40"/>
      <w:szCs w:val="40"/>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